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6FE6E" w14:textId="2C87802E" w:rsidR="009A4FB6" w:rsidRDefault="000F65B1">
      <w:r>
        <w:t>DEMO</w:t>
      </w:r>
    </w:p>
    <w:sectPr w:rsidR="009A4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B1"/>
    <w:rsid w:val="000F65B1"/>
    <w:rsid w:val="009A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4507"/>
  <w15:chartTrackingRefBased/>
  <w15:docId w15:val="{D3AC759F-9DBC-47B5-AF55-2F60435F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HAnsi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Kocek</dc:creator>
  <cp:keywords/>
  <dc:description/>
  <cp:lastModifiedBy>Karel Kocek</cp:lastModifiedBy>
  <cp:revision>1</cp:revision>
  <dcterms:created xsi:type="dcterms:W3CDTF">2020-09-05T15:36:00Z</dcterms:created>
  <dcterms:modified xsi:type="dcterms:W3CDTF">2020-09-07T08:57:00Z</dcterms:modified>
</cp:coreProperties>
</file>